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82F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82F6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2F60">
        <w:rPr>
          <w:rFonts w:ascii="Times New Roman" w:eastAsia="Times New Roman" w:hAnsi="Times New Roman"/>
          <w:sz w:val="28"/>
          <w:szCs w:val="28"/>
          <w:lang w:eastAsia="ru-RU"/>
        </w:rPr>
        <w:t>проспект Тракторобудівників, 160-Є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82F60" w:rsidRPr="00782F60">
        <w:rPr>
          <w:rFonts w:ascii="Times New Roman" w:eastAsia="Times New Roman" w:hAnsi="Times New Roman"/>
          <w:sz w:val="28"/>
          <w:szCs w:val="28"/>
          <w:lang w:eastAsia="ru-RU"/>
        </w:rPr>
        <w:t>UA-2021-07-06-001204-b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810C9">
        <w:rPr>
          <w:rFonts w:ascii="Times New Roman" w:hAnsi="Times New Roman"/>
          <w:sz w:val="28"/>
          <w:szCs w:val="28"/>
        </w:rPr>
        <w:t>12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82F60">
        <w:rPr>
          <w:rFonts w:ascii="Times New Roman" w:hAnsi="Times New Roman"/>
          <w:sz w:val="28"/>
          <w:szCs w:val="28"/>
        </w:rPr>
        <w:t>7</w:t>
      </w:r>
      <w:r w:rsidR="00A810C9">
        <w:rPr>
          <w:rFonts w:ascii="Times New Roman" w:hAnsi="Times New Roman"/>
          <w:sz w:val="28"/>
          <w:szCs w:val="28"/>
        </w:rPr>
        <w:t>9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82F60">
        <w:rPr>
          <w:rFonts w:ascii="Times New Roman" w:eastAsia="Times New Roman" w:hAnsi="Times New Roman"/>
          <w:sz w:val="28"/>
          <w:szCs w:val="28"/>
          <w:lang w:eastAsia="ru-RU"/>
        </w:rPr>
        <w:t>155 039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0">
        <w:rPr>
          <w:rFonts w:ascii="Times New Roman" w:eastAsia="Times New Roman" w:hAnsi="Times New Roman"/>
          <w:sz w:val="28"/>
          <w:szCs w:val="28"/>
          <w:lang w:eastAsia="ru-RU"/>
        </w:rPr>
        <w:t>155 039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82F60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86B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2021-07-06T08:25:00Z</dcterms:modified>
</cp:coreProperties>
</file>